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5637"/>
        <w:gridCol w:w="3685"/>
      </w:tblGrid>
      <w:tr w:rsidR="00AE3214" w:rsidRPr="00E25847" w:rsidTr="004537C4">
        <w:tc>
          <w:tcPr>
            <w:tcW w:w="5637" w:type="dxa"/>
          </w:tcPr>
          <w:p w:rsidR="00AE3214" w:rsidRPr="00E25847" w:rsidRDefault="00AE3214" w:rsidP="00F2030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E3214" w:rsidRPr="001D651C" w:rsidRDefault="00AE3214" w:rsidP="0022753B">
            <w:pPr>
              <w:spacing w:line="240" w:lineRule="exact"/>
              <w:rPr>
                <w:sz w:val="27"/>
                <w:szCs w:val="27"/>
              </w:rPr>
            </w:pPr>
          </w:p>
        </w:tc>
      </w:tr>
    </w:tbl>
    <w:p w:rsidR="004537C4" w:rsidRDefault="00AE3214" w:rsidP="00AE321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EC6D78">
        <w:rPr>
          <w:sz w:val="28"/>
          <w:szCs w:val="28"/>
        </w:rPr>
        <w:t xml:space="preserve">инансово-экономическое обоснование расходов </w:t>
      </w:r>
    </w:p>
    <w:p w:rsidR="004537C4" w:rsidRDefault="00AE3214" w:rsidP="00AE3214">
      <w:pPr>
        <w:spacing w:line="240" w:lineRule="exact"/>
        <w:jc w:val="center"/>
        <w:rPr>
          <w:sz w:val="28"/>
        </w:rPr>
      </w:pPr>
      <w:r w:rsidRPr="00EC6D78">
        <w:rPr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  <w:r w:rsidRPr="00EC6D78">
        <w:rPr>
          <w:sz w:val="28"/>
          <w:szCs w:val="28"/>
        </w:rPr>
        <w:t xml:space="preserve">реализацию </w:t>
      </w:r>
      <w:r>
        <w:rPr>
          <w:sz w:val="28"/>
        </w:rPr>
        <w:t xml:space="preserve">муниципальной программы </w:t>
      </w:r>
    </w:p>
    <w:p w:rsidR="004537C4" w:rsidRDefault="00AE3214" w:rsidP="00AE3214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«Управление муниципальными финансами и муниципальным долгом </w:t>
      </w:r>
    </w:p>
    <w:p w:rsidR="00AE3214" w:rsidRPr="001963DC" w:rsidRDefault="00AE3214" w:rsidP="00AE3214">
      <w:pPr>
        <w:spacing w:line="240" w:lineRule="exact"/>
        <w:jc w:val="center"/>
        <w:rPr>
          <w:sz w:val="28"/>
        </w:rPr>
      </w:pPr>
      <w:r>
        <w:rPr>
          <w:sz w:val="28"/>
        </w:rPr>
        <w:t>города Ставрополя»</w:t>
      </w:r>
    </w:p>
    <w:p w:rsidR="00AE3214" w:rsidRDefault="00AE3214" w:rsidP="00AE3214">
      <w:pPr>
        <w:spacing w:line="240" w:lineRule="exact"/>
        <w:jc w:val="both"/>
        <w:rPr>
          <w:sz w:val="28"/>
          <w:szCs w:val="28"/>
        </w:rPr>
      </w:pPr>
    </w:p>
    <w:p w:rsidR="0007417C" w:rsidRDefault="0007417C" w:rsidP="0007417C">
      <w:pPr>
        <w:ind w:firstLine="709"/>
        <w:jc w:val="both"/>
        <w:rPr>
          <w:sz w:val="28"/>
          <w:szCs w:val="28"/>
        </w:rPr>
      </w:pPr>
      <w:r w:rsidRPr="00BB358A">
        <w:rPr>
          <w:color w:val="000000"/>
          <w:sz w:val="28"/>
          <w:szCs w:val="28"/>
          <w:shd w:val="clear" w:color="auto" w:fill="FFFFFF"/>
        </w:rPr>
        <w:t xml:space="preserve">Финансирование </w:t>
      </w:r>
      <w:r w:rsidRPr="00BB358A">
        <w:rPr>
          <w:sz w:val="28"/>
        </w:rPr>
        <w:t>муниципальной программы «Управление муниципальными финансами и муниципальным долгом города Ставрополя» (далее – программа)</w:t>
      </w:r>
      <w:r w:rsidRPr="00BB358A">
        <w:rPr>
          <w:color w:val="000000"/>
          <w:sz w:val="28"/>
          <w:szCs w:val="28"/>
          <w:shd w:val="clear" w:color="auto" w:fill="FFFFFF"/>
        </w:rPr>
        <w:t xml:space="preserve"> обеспечивается за счет средств </w:t>
      </w:r>
      <w:r w:rsidRPr="00BB358A">
        <w:rPr>
          <w:sz w:val="28"/>
          <w:szCs w:val="28"/>
        </w:rPr>
        <w:t>бюджета города Ставрополя (далее – бюджет города).</w:t>
      </w:r>
    </w:p>
    <w:p w:rsidR="0007417C" w:rsidRPr="003F6D4C" w:rsidRDefault="0007417C" w:rsidP="0007417C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F6D4C">
        <w:rPr>
          <w:color w:val="000000"/>
          <w:sz w:val="28"/>
          <w:szCs w:val="28"/>
          <w:shd w:val="clear" w:color="auto" w:fill="FFFFFF"/>
        </w:rPr>
        <w:t xml:space="preserve">Настоящим проектом постановления производится уточнение объемов  финансирования </w:t>
      </w:r>
      <w:r w:rsidRPr="003F6D4C">
        <w:rPr>
          <w:sz w:val="28"/>
          <w:szCs w:val="28"/>
        </w:rPr>
        <w:t>мероприятий программы в рамках  формирования проекта бюджета города на 2018 год и плановый период 2019 2020 годов, а также прив</w:t>
      </w:r>
      <w:r w:rsidR="00856A8F" w:rsidRPr="003F6D4C">
        <w:rPr>
          <w:sz w:val="28"/>
          <w:szCs w:val="28"/>
        </w:rPr>
        <w:t>о</w:t>
      </w:r>
      <w:r w:rsidRPr="003F6D4C">
        <w:rPr>
          <w:sz w:val="28"/>
          <w:szCs w:val="28"/>
        </w:rPr>
        <w:t>д</w:t>
      </w:r>
      <w:r w:rsidR="00856A8F" w:rsidRPr="003F6D4C">
        <w:rPr>
          <w:sz w:val="28"/>
          <w:szCs w:val="28"/>
        </w:rPr>
        <w:t>ятся в соответствие с решением о бюджете города Ставрополя на 2017</w:t>
      </w:r>
      <w:r w:rsidR="003F6D4C">
        <w:rPr>
          <w:sz w:val="28"/>
          <w:szCs w:val="28"/>
        </w:rPr>
        <w:t> </w:t>
      </w:r>
      <w:r w:rsidR="00856A8F" w:rsidRPr="003F6D4C">
        <w:rPr>
          <w:sz w:val="28"/>
          <w:szCs w:val="28"/>
        </w:rPr>
        <w:t>год и плановый период 2018 и 2019 годов (с учетом изменений внесенных решением Ставропольской городской Думы от 08 сентября 2017 г. № 135)</w:t>
      </w:r>
      <w:r w:rsidRPr="003F6D4C">
        <w:rPr>
          <w:sz w:val="28"/>
          <w:szCs w:val="28"/>
        </w:rPr>
        <w:t xml:space="preserve"> объем</w:t>
      </w:r>
      <w:r w:rsidR="00856A8F" w:rsidRPr="003F6D4C">
        <w:rPr>
          <w:sz w:val="28"/>
          <w:szCs w:val="28"/>
        </w:rPr>
        <w:t>ы</w:t>
      </w:r>
      <w:proofErr w:type="gramEnd"/>
      <w:r w:rsidRPr="003F6D4C">
        <w:rPr>
          <w:sz w:val="28"/>
          <w:szCs w:val="28"/>
        </w:rPr>
        <w:t xml:space="preserve"> финансирования программы в 2017 году.</w:t>
      </w:r>
    </w:p>
    <w:p w:rsidR="0007417C" w:rsidRPr="003F6D4C" w:rsidRDefault="0007417C" w:rsidP="0007417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Общий объем средств, предусмотренных на финансирование программы, составит 1 471 573,18 тыс. рублей, в том числе по годам:</w:t>
      </w:r>
    </w:p>
    <w:p w:rsidR="0007417C" w:rsidRPr="003F6D4C" w:rsidRDefault="0007417C" w:rsidP="0007417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2017 год – 172 391,08 тыс. рублей;</w:t>
      </w:r>
    </w:p>
    <w:p w:rsidR="0007417C" w:rsidRPr="003F6D4C" w:rsidRDefault="0007417C" w:rsidP="0007417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2018 год – 178 259,42 тыс. рублей;</w:t>
      </w:r>
    </w:p>
    <w:p w:rsidR="0007417C" w:rsidRPr="003F6D4C" w:rsidRDefault="0007417C" w:rsidP="0007417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2019 год – 233 114,42 тыс. рублей;</w:t>
      </w:r>
    </w:p>
    <w:p w:rsidR="0007417C" w:rsidRPr="003F6D4C" w:rsidRDefault="0007417C" w:rsidP="0007417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2020 год – 271 682,42 тыс. рублей;</w:t>
      </w:r>
    </w:p>
    <w:p w:rsidR="0007417C" w:rsidRPr="003F6D4C" w:rsidRDefault="0007417C" w:rsidP="0007417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2021 год – 299 599,42 тыс. рублей;</w:t>
      </w:r>
    </w:p>
    <w:p w:rsidR="0007417C" w:rsidRPr="003F6D4C" w:rsidRDefault="0007417C" w:rsidP="0007417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2022 год – 316 526,42 тыс. рублей.</w:t>
      </w:r>
    </w:p>
    <w:p w:rsidR="003F6D4C" w:rsidRPr="003F6D4C" w:rsidRDefault="003F6D4C" w:rsidP="003F6D4C">
      <w:pPr>
        <w:pStyle w:val="2"/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6D4C">
        <w:rPr>
          <w:sz w:val="28"/>
          <w:szCs w:val="28"/>
          <w:u w:val="single"/>
        </w:rPr>
        <w:t>По мероприятию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</w:r>
      <w:r w:rsidRPr="003F6D4C">
        <w:rPr>
          <w:sz w:val="28"/>
          <w:szCs w:val="28"/>
        </w:rPr>
        <w:t xml:space="preserve"> </w:t>
      </w:r>
      <w:r w:rsidRPr="003F6D4C">
        <w:rPr>
          <w:spacing w:val="-4"/>
          <w:sz w:val="28"/>
          <w:szCs w:val="28"/>
        </w:rPr>
        <w:t xml:space="preserve">в 2017 году </w:t>
      </w:r>
      <w:r w:rsidRPr="003F6D4C">
        <w:rPr>
          <w:sz w:val="28"/>
          <w:szCs w:val="28"/>
        </w:rPr>
        <w:t xml:space="preserve"> предлагается</w:t>
      </w:r>
      <w:r w:rsidRPr="003F6D4C">
        <w:rPr>
          <w:spacing w:val="-4"/>
          <w:sz w:val="28"/>
          <w:szCs w:val="28"/>
        </w:rPr>
        <w:t xml:space="preserve"> уменьшить объем бюджетных ассигнований по </w:t>
      </w:r>
      <w:r w:rsidRPr="003F6D4C">
        <w:rPr>
          <w:sz w:val="28"/>
          <w:szCs w:val="28"/>
        </w:rPr>
        <w:t xml:space="preserve">расходам комитета финансов и бюджета администрации города Ставрополя </w:t>
      </w:r>
      <w:r w:rsidRPr="003F6D4C">
        <w:rPr>
          <w:spacing w:val="-4"/>
          <w:sz w:val="28"/>
          <w:szCs w:val="28"/>
        </w:rPr>
        <w:t xml:space="preserve">на сумму 607,04 тыс. рублей. </w:t>
      </w:r>
    </w:p>
    <w:p w:rsidR="003F6D4C" w:rsidRPr="003F6D4C" w:rsidRDefault="003F6D4C" w:rsidP="003F6D4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F6D4C">
        <w:rPr>
          <w:sz w:val="28"/>
          <w:szCs w:val="28"/>
        </w:rPr>
        <w:t xml:space="preserve">Данное изменение обусловлено необходимостью выделения средств на создание условий для обеспечения безопасности граждан в местах массового пребывания людей в целях обеспечения условий </w:t>
      </w:r>
      <w:proofErr w:type="spellStart"/>
      <w:r w:rsidRPr="003F6D4C">
        <w:rPr>
          <w:sz w:val="28"/>
          <w:szCs w:val="28"/>
        </w:rPr>
        <w:t>софинансирования</w:t>
      </w:r>
      <w:proofErr w:type="spellEnd"/>
      <w:r w:rsidRPr="003F6D4C">
        <w:rPr>
          <w:sz w:val="28"/>
          <w:szCs w:val="28"/>
        </w:rPr>
        <w:t xml:space="preserve"> в сумме 607,04 тыс. рублей. Средства предусмотрены комитету градостроительства администрации города Ставрополя по подпрограмме «Безопасный Ставрополь» муниципальной программы «Обеспечение безопасности, общественного порядка и профилактика правонарушений в городе Ставрополе». Размер субсидии из бюджета Ставропольского края составляет 2 428,16 тыс. рублей (80,0%), доля </w:t>
      </w:r>
      <w:proofErr w:type="spellStart"/>
      <w:r w:rsidRPr="003F6D4C">
        <w:rPr>
          <w:sz w:val="28"/>
          <w:szCs w:val="28"/>
        </w:rPr>
        <w:t>софинансирования</w:t>
      </w:r>
      <w:proofErr w:type="spellEnd"/>
      <w:r w:rsidRPr="003F6D4C">
        <w:rPr>
          <w:sz w:val="28"/>
          <w:szCs w:val="28"/>
        </w:rPr>
        <w:t xml:space="preserve"> за счет средств местного бюджета – 20,0%. </w:t>
      </w:r>
    </w:p>
    <w:p w:rsidR="0007417C" w:rsidRPr="003F6D4C" w:rsidRDefault="0007417C" w:rsidP="0007417C">
      <w:pPr>
        <w:ind w:firstLine="709"/>
        <w:jc w:val="both"/>
        <w:rPr>
          <w:sz w:val="28"/>
          <w:szCs w:val="28"/>
        </w:rPr>
      </w:pPr>
      <w:r w:rsidRPr="003F6D4C">
        <w:rPr>
          <w:sz w:val="28"/>
          <w:szCs w:val="28"/>
        </w:rPr>
        <w:t xml:space="preserve">Расходы </w:t>
      </w:r>
      <w:r w:rsidR="003F6D4C" w:rsidRPr="003F6D4C">
        <w:rPr>
          <w:sz w:val="28"/>
          <w:szCs w:val="28"/>
        </w:rPr>
        <w:t xml:space="preserve">по указанному мероприятию в 2018-2022 годах не </w:t>
      </w:r>
      <w:proofErr w:type="gramStart"/>
      <w:r w:rsidRPr="003F6D4C">
        <w:rPr>
          <w:sz w:val="28"/>
          <w:szCs w:val="28"/>
        </w:rPr>
        <w:t>изменятся и составят</w:t>
      </w:r>
      <w:proofErr w:type="gramEnd"/>
      <w:r w:rsidRPr="003F6D4C">
        <w:rPr>
          <w:sz w:val="28"/>
          <w:szCs w:val="28"/>
        </w:rPr>
        <w:t>:</w:t>
      </w:r>
    </w:p>
    <w:p w:rsidR="0007417C" w:rsidRPr="003F6D4C" w:rsidRDefault="003F6D4C" w:rsidP="0007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17C" w:rsidRPr="003F6D4C">
        <w:rPr>
          <w:sz w:val="28"/>
          <w:szCs w:val="28"/>
        </w:rPr>
        <w:t>2018 год</w:t>
      </w:r>
      <w:r>
        <w:rPr>
          <w:sz w:val="28"/>
          <w:szCs w:val="28"/>
        </w:rPr>
        <w:t>у</w:t>
      </w:r>
      <w:r w:rsidR="0007417C" w:rsidRPr="003F6D4C">
        <w:rPr>
          <w:sz w:val="28"/>
          <w:szCs w:val="28"/>
        </w:rPr>
        <w:t xml:space="preserve"> – 3 544,42 тыс. рублей,</w:t>
      </w:r>
    </w:p>
    <w:p w:rsidR="0007417C" w:rsidRPr="003F6D4C" w:rsidRDefault="003F6D4C" w:rsidP="0007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17C" w:rsidRPr="003F6D4C">
        <w:rPr>
          <w:sz w:val="28"/>
          <w:szCs w:val="28"/>
        </w:rPr>
        <w:t>2019 - 2022 год</w:t>
      </w:r>
      <w:r>
        <w:rPr>
          <w:sz w:val="28"/>
          <w:szCs w:val="28"/>
        </w:rPr>
        <w:t>ах</w:t>
      </w:r>
      <w:r w:rsidR="0007417C" w:rsidRPr="003F6D4C">
        <w:rPr>
          <w:sz w:val="28"/>
          <w:szCs w:val="28"/>
        </w:rPr>
        <w:t xml:space="preserve"> – по 9 744,42 тыс. рублей ежегодно.</w:t>
      </w:r>
    </w:p>
    <w:p w:rsidR="0007417C" w:rsidRPr="003F6D4C" w:rsidRDefault="003F6D4C" w:rsidP="003F6D4C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121BE0">
        <w:rPr>
          <w:sz w:val="28"/>
          <w:szCs w:val="28"/>
          <w:u w:val="single"/>
        </w:rPr>
        <w:t>По мероприятию «Своевременное исполнение обязательств по обслуживанию и погашению муниципального долга, принятие мер по его реструктуризации»</w:t>
      </w:r>
      <w:r w:rsidRPr="003F6D4C">
        <w:rPr>
          <w:sz w:val="28"/>
          <w:szCs w:val="28"/>
        </w:rPr>
        <w:t xml:space="preserve"> </w:t>
      </w:r>
      <w:r w:rsidRPr="003F6D4C">
        <w:rPr>
          <w:spacing w:val="-4"/>
          <w:sz w:val="28"/>
          <w:szCs w:val="28"/>
        </w:rPr>
        <w:t>объем</w:t>
      </w:r>
      <w:r>
        <w:rPr>
          <w:spacing w:val="-4"/>
          <w:sz w:val="28"/>
          <w:szCs w:val="28"/>
        </w:rPr>
        <w:t>ы</w:t>
      </w:r>
      <w:r w:rsidRPr="003F6D4C">
        <w:rPr>
          <w:spacing w:val="-4"/>
          <w:sz w:val="28"/>
          <w:szCs w:val="28"/>
        </w:rPr>
        <w:t xml:space="preserve"> бюджетных ассигнований</w:t>
      </w:r>
      <w:r>
        <w:rPr>
          <w:spacing w:val="-4"/>
          <w:sz w:val="28"/>
          <w:szCs w:val="28"/>
        </w:rPr>
        <w:t xml:space="preserve"> на 2017 год не изменятся, на 2018 – 2020 годы </w:t>
      </w:r>
      <w:r w:rsidR="0007417C" w:rsidRPr="003F6D4C">
        <w:rPr>
          <w:sz w:val="28"/>
          <w:szCs w:val="28"/>
        </w:rPr>
        <w:t>просчитан</w:t>
      </w:r>
      <w:r>
        <w:rPr>
          <w:sz w:val="28"/>
          <w:szCs w:val="28"/>
        </w:rPr>
        <w:t>ы</w:t>
      </w:r>
      <w:r w:rsidR="0007417C" w:rsidRPr="003F6D4C">
        <w:rPr>
          <w:sz w:val="28"/>
          <w:szCs w:val="28"/>
        </w:rPr>
        <w:t xml:space="preserve">  с учетом действующих процентных ставок по заключенным муниципальным контрактам, прогнозируемым процентным ставкам и плановым объемом дефицита бюджета города  на </w:t>
      </w:r>
      <w:r>
        <w:rPr>
          <w:sz w:val="28"/>
          <w:szCs w:val="28"/>
        </w:rPr>
        <w:t>указанный период и составят</w:t>
      </w:r>
      <w:r w:rsidR="0007417C" w:rsidRPr="003F6D4C">
        <w:rPr>
          <w:sz w:val="28"/>
          <w:szCs w:val="28"/>
        </w:rPr>
        <w:t>:</w:t>
      </w:r>
      <w:proofErr w:type="gramEnd"/>
    </w:p>
    <w:p w:rsidR="0007417C" w:rsidRPr="00B947D3" w:rsidRDefault="003F6D4C" w:rsidP="0007417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07417C" w:rsidRPr="00B947D3">
        <w:rPr>
          <w:sz w:val="28"/>
          <w:szCs w:val="28"/>
        </w:rPr>
        <w:t>2018 год</w:t>
      </w:r>
      <w:r>
        <w:rPr>
          <w:sz w:val="28"/>
          <w:szCs w:val="28"/>
        </w:rPr>
        <w:t>у</w:t>
      </w:r>
      <w:r w:rsidR="0007417C" w:rsidRPr="00B947D3">
        <w:rPr>
          <w:sz w:val="28"/>
          <w:szCs w:val="28"/>
        </w:rPr>
        <w:t xml:space="preserve"> – </w:t>
      </w:r>
      <w:r w:rsidR="0007417C">
        <w:rPr>
          <w:sz w:val="28"/>
          <w:szCs w:val="28"/>
        </w:rPr>
        <w:t>174 715,00</w:t>
      </w:r>
      <w:r w:rsidR="0007417C" w:rsidRPr="00B947D3">
        <w:rPr>
          <w:sz w:val="28"/>
          <w:szCs w:val="28"/>
        </w:rPr>
        <w:t xml:space="preserve"> тыс. рублей;</w:t>
      </w:r>
    </w:p>
    <w:p w:rsidR="0007417C" w:rsidRPr="00B947D3" w:rsidRDefault="003F6D4C" w:rsidP="0007417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17C" w:rsidRPr="00B947D3">
        <w:rPr>
          <w:sz w:val="28"/>
          <w:szCs w:val="28"/>
        </w:rPr>
        <w:t>2019 год</w:t>
      </w:r>
      <w:r>
        <w:rPr>
          <w:sz w:val="28"/>
          <w:szCs w:val="28"/>
        </w:rPr>
        <w:t>у</w:t>
      </w:r>
      <w:r w:rsidR="0007417C" w:rsidRPr="00B947D3">
        <w:rPr>
          <w:sz w:val="28"/>
          <w:szCs w:val="28"/>
        </w:rPr>
        <w:t xml:space="preserve"> – </w:t>
      </w:r>
      <w:r w:rsidR="0007417C">
        <w:rPr>
          <w:sz w:val="28"/>
          <w:szCs w:val="28"/>
        </w:rPr>
        <w:t>223 370,00</w:t>
      </w:r>
      <w:r w:rsidR="0007417C" w:rsidRPr="00B947D3">
        <w:rPr>
          <w:sz w:val="28"/>
          <w:szCs w:val="28"/>
        </w:rPr>
        <w:t xml:space="preserve"> тыс. рублей;</w:t>
      </w:r>
    </w:p>
    <w:p w:rsidR="0007417C" w:rsidRPr="00B947D3" w:rsidRDefault="003F6D4C" w:rsidP="0007417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17C" w:rsidRPr="00B947D3">
        <w:rPr>
          <w:sz w:val="28"/>
          <w:szCs w:val="28"/>
        </w:rPr>
        <w:t>2020 год</w:t>
      </w:r>
      <w:r>
        <w:rPr>
          <w:sz w:val="28"/>
          <w:szCs w:val="28"/>
        </w:rPr>
        <w:t>у</w:t>
      </w:r>
      <w:r w:rsidR="0007417C" w:rsidRPr="00B947D3">
        <w:rPr>
          <w:sz w:val="28"/>
          <w:szCs w:val="28"/>
        </w:rPr>
        <w:t xml:space="preserve"> – </w:t>
      </w:r>
      <w:r w:rsidR="0007417C">
        <w:rPr>
          <w:sz w:val="28"/>
          <w:szCs w:val="28"/>
        </w:rPr>
        <w:t>261 938,00</w:t>
      </w:r>
      <w:r w:rsidR="0007417C" w:rsidRPr="00B947D3">
        <w:rPr>
          <w:sz w:val="28"/>
          <w:szCs w:val="28"/>
        </w:rPr>
        <w:t xml:space="preserve"> тыс. рублей;</w:t>
      </w:r>
    </w:p>
    <w:p w:rsidR="0007417C" w:rsidRPr="00B947D3" w:rsidRDefault="003F6D4C" w:rsidP="0007417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17C" w:rsidRPr="00B947D3">
        <w:rPr>
          <w:sz w:val="28"/>
          <w:szCs w:val="28"/>
        </w:rPr>
        <w:t>2021 год</w:t>
      </w:r>
      <w:r>
        <w:rPr>
          <w:sz w:val="28"/>
          <w:szCs w:val="28"/>
        </w:rPr>
        <w:t>у</w:t>
      </w:r>
      <w:r w:rsidR="0007417C" w:rsidRPr="00B947D3">
        <w:rPr>
          <w:sz w:val="28"/>
          <w:szCs w:val="28"/>
        </w:rPr>
        <w:t xml:space="preserve"> – </w:t>
      </w:r>
      <w:r w:rsidR="0007417C">
        <w:rPr>
          <w:sz w:val="28"/>
          <w:szCs w:val="28"/>
        </w:rPr>
        <w:t>289 855,00</w:t>
      </w:r>
      <w:r w:rsidR="0007417C" w:rsidRPr="00B947D3">
        <w:rPr>
          <w:sz w:val="28"/>
          <w:szCs w:val="28"/>
        </w:rPr>
        <w:t xml:space="preserve"> тыс. рублей;</w:t>
      </w:r>
    </w:p>
    <w:p w:rsidR="0007417C" w:rsidRPr="00B947D3" w:rsidRDefault="003F6D4C" w:rsidP="0007417C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17C" w:rsidRPr="00B947D3">
        <w:rPr>
          <w:sz w:val="28"/>
          <w:szCs w:val="28"/>
        </w:rPr>
        <w:t>2022 год</w:t>
      </w:r>
      <w:r>
        <w:rPr>
          <w:sz w:val="28"/>
          <w:szCs w:val="28"/>
        </w:rPr>
        <w:t>у</w:t>
      </w:r>
      <w:r w:rsidR="0007417C" w:rsidRPr="00B947D3">
        <w:rPr>
          <w:sz w:val="28"/>
          <w:szCs w:val="28"/>
        </w:rPr>
        <w:t xml:space="preserve"> – </w:t>
      </w:r>
      <w:r w:rsidR="0007417C">
        <w:rPr>
          <w:sz w:val="28"/>
          <w:szCs w:val="28"/>
        </w:rPr>
        <w:t>306 782,00</w:t>
      </w:r>
      <w:r w:rsidR="0007417C" w:rsidRPr="00B947D3">
        <w:rPr>
          <w:sz w:val="28"/>
          <w:szCs w:val="28"/>
        </w:rPr>
        <w:t xml:space="preserve"> тыс. рублей.</w:t>
      </w:r>
    </w:p>
    <w:p w:rsidR="0007417C" w:rsidRDefault="0007417C" w:rsidP="0007417C">
      <w:pPr>
        <w:ind w:firstLine="709"/>
        <w:jc w:val="both"/>
        <w:outlineLvl w:val="1"/>
        <w:rPr>
          <w:sz w:val="28"/>
          <w:szCs w:val="28"/>
        </w:rPr>
      </w:pPr>
      <w:r w:rsidRPr="00B35E80">
        <w:rPr>
          <w:sz w:val="28"/>
          <w:szCs w:val="28"/>
        </w:rPr>
        <w:t xml:space="preserve">Объем средств на финансирование </w:t>
      </w:r>
      <w:r>
        <w:rPr>
          <w:sz w:val="28"/>
          <w:szCs w:val="28"/>
        </w:rPr>
        <w:t>п</w:t>
      </w:r>
      <w:r w:rsidRPr="00B35E80">
        <w:rPr>
          <w:sz w:val="28"/>
          <w:szCs w:val="28"/>
        </w:rPr>
        <w:t xml:space="preserve">рограммы на 2018 – 2020 годы соответствуют доведенным </w:t>
      </w:r>
      <w:proofErr w:type="gramStart"/>
      <w:r>
        <w:rPr>
          <w:sz w:val="28"/>
          <w:szCs w:val="28"/>
        </w:rPr>
        <w:t>предельными</w:t>
      </w:r>
      <w:proofErr w:type="gramEnd"/>
      <w:r>
        <w:rPr>
          <w:sz w:val="28"/>
          <w:szCs w:val="28"/>
        </w:rPr>
        <w:t xml:space="preserve"> объемам бюджетных ассигнований на финансирование программы на 2018 год и плановый период 2019 и 2020 годов.</w:t>
      </w:r>
    </w:p>
    <w:p w:rsidR="0007417C" w:rsidRDefault="0007417C" w:rsidP="0007417C">
      <w:pPr>
        <w:pStyle w:val="ConsPlusNormal"/>
        <w:ind w:firstLine="709"/>
        <w:jc w:val="both"/>
      </w:pPr>
      <w:r>
        <w:t>Кроме того, в</w:t>
      </w:r>
      <w:r w:rsidRPr="007F2235">
        <w:t xml:space="preserve"> приложении 2 «Сведения о показателях (индикаторах) муниципальной программы «Управление муниципальными финансами и муниципальным долгом города Ставрополя» и их значениях»</w:t>
      </w:r>
      <w:r>
        <w:t xml:space="preserve"> предлагается изменить значения показателей в 2018 – 2022 годах:</w:t>
      </w:r>
    </w:p>
    <w:p w:rsidR="0007417C" w:rsidRPr="00AC3149" w:rsidRDefault="0007417C" w:rsidP="0007417C">
      <w:pPr>
        <w:pStyle w:val="ConsPlusNormal"/>
        <w:ind w:firstLine="709"/>
        <w:jc w:val="both"/>
      </w:pPr>
      <w:proofErr w:type="gramStart"/>
      <w:r>
        <w:t>«</w:t>
      </w:r>
      <w:r w:rsidRPr="00AC3149">
        <w:t>отношение недоимки по налогам, зачисляемым в бюджет города, к сумме налоговых доходов бюджета города</w:t>
      </w:r>
      <w:r>
        <w:t xml:space="preserve">»  </w:t>
      </w:r>
      <w:r w:rsidRPr="00AC3149">
        <w:t>- в связи с нестабильной экономической ситуацией в стране</w:t>
      </w:r>
      <w:r>
        <w:t>,</w:t>
      </w:r>
      <w:r w:rsidRPr="00AC3149">
        <w:t xml:space="preserve"> изменением законодательства</w:t>
      </w:r>
      <w:r>
        <w:t xml:space="preserve">, на основании анализа фактических значений показателя за последние три года (наблюдается тенденция увеличения значения показателя с 6,2% в 2014 году до 11,8 % в 2016 году) </w:t>
      </w:r>
      <w:r w:rsidRPr="00AC3149">
        <w:t xml:space="preserve">предлагается </w:t>
      </w:r>
      <w:r>
        <w:t>установить</w:t>
      </w:r>
      <w:r w:rsidRPr="00AC3149">
        <w:t xml:space="preserve"> значени</w:t>
      </w:r>
      <w:r>
        <w:t>е показателя в 2018 году на уровне 11,5% с</w:t>
      </w:r>
      <w:proofErr w:type="gramEnd"/>
      <w:r>
        <w:t xml:space="preserve"> постепенным снижением значения показателя: в 2019 году - 11,0%, в 2020</w:t>
      </w:r>
      <w:r w:rsidRPr="00511A01">
        <w:t xml:space="preserve"> </w:t>
      </w:r>
      <w:r>
        <w:t>году - 10,5%,</w:t>
      </w:r>
      <w:r w:rsidRPr="00511A01">
        <w:t xml:space="preserve"> </w:t>
      </w:r>
      <w:r>
        <w:t>в 2021 году - 10,3%,</w:t>
      </w:r>
      <w:r w:rsidRPr="00511A01">
        <w:t xml:space="preserve"> </w:t>
      </w:r>
      <w:r>
        <w:t>в 2022 году - 10,0%</w:t>
      </w:r>
      <w:r w:rsidRPr="00AC3149">
        <w:t>;</w:t>
      </w:r>
    </w:p>
    <w:p w:rsidR="0007417C" w:rsidRPr="00263461" w:rsidRDefault="0007417C" w:rsidP="0007417C">
      <w:pPr>
        <w:pStyle w:val="ConsPlusNormal"/>
        <w:ind w:firstLine="709"/>
        <w:jc w:val="both"/>
      </w:pPr>
      <w:r>
        <w:t>«т</w:t>
      </w:r>
      <w:r w:rsidRPr="002B6219">
        <w:t>емп роста налоговых и неналоговых  доходов бюджета города (в сопоставимых условиях отчетного года)</w:t>
      </w:r>
      <w:r>
        <w:t xml:space="preserve">» - </w:t>
      </w:r>
      <w:r w:rsidRPr="007F2235">
        <w:t>в связи с</w:t>
      </w:r>
      <w:r>
        <w:t xml:space="preserve"> ожидаемым изменением налогового законодательства и возникновением выпадающих доходов по единому налогу на вмененный доход предлагается установить значение </w:t>
      </w:r>
      <w:r w:rsidRPr="00263461">
        <w:t>показателя на указанный период в размере не менее 101,0%;</w:t>
      </w:r>
    </w:p>
    <w:p w:rsidR="0007417C" w:rsidRPr="00492931" w:rsidRDefault="0007417C" w:rsidP="0007417C">
      <w:pPr>
        <w:tabs>
          <w:tab w:val="left" w:pos="851"/>
        </w:tabs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63461">
        <w:rPr>
          <w:sz w:val="28"/>
          <w:szCs w:val="28"/>
        </w:rPr>
        <w:t>«отношение размера дефицита бюджета города к общему годовому объему доходов бюджета города (без учета утвержденного объема безвозмездных поступлений» - в</w:t>
      </w:r>
      <w:r w:rsidRPr="00263461">
        <w:rPr>
          <w:rFonts w:eastAsiaTheme="minorHAnsi"/>
          <w:sz w:val="28"/>
          <w:szCs w:val="28"/>
          <w:lang w:eastAsia="en-US"/>
        </w:rPr>
        <w:t xml:space="preserve"> связи с планируемым ежегодным принятием бюджет города  с дефицитом  по причине изменения бюджетного законодательства, влияющего</w:t>
      </w:r>
      <w:r w:rsidRPr="00492931">
        <w:rPr>
          <w:rFonts w:eastAsiaTheme="minorHAnsi"/>
          <w:sz w:val="28"/>
          <w:szCs w:val="28"/>
          <w:lang w:eastAsia="en-US"/>
        </w:rPr>
        <w:t xml:space="preserve"> на поступлени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4929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492931">
        <w:rPr>
          <w:rFonts w:eastAsiaTheme="minorHAnsi"/>
          <w:sz w:val="28"/>
          <w:szCs w:val="28"/>
          <w:lang w:eastAsia="en-US"/>
        </w:rPr>
        <w:t>доход</w:t>
      </w:r>
      <w:r>
        <w:rPr>
          <w:rFonts w:eastAsiaTheme="minorHAnsi"/>
          <w:sz w:val="28"/>
          <w:szCs w:val="28"/>
          <w:lang w:eastAsia="en-US"/>
        </w:rPr>
        <w:t>ную часть</w:t>
      </w:r>
      <w:r w:rsidRPr="00492931">
        <w:rPr>
          <w:rFonts w:eastAsiaTheme="minorHAnsi"/>
          <w:sz w:val="28"/>
          <w:szCs w:val="28"/>
          <w:lang w:eastAsia="en-US"/>
        </w:rPr>
        <w:t xml:space="preserve">  бюджет</w:t>
      </w:r>
      <w:r>
        <w:rPr>
          <w:rFonts w:eastAsiaTheme="minorHAnsi"/>
          <w:sz w:val="28"/>
          <w:szCs w:val="28"/>
          <w:lang w:eastAsia="en-US"/>
        </w:rPr>
        <w:t>а</w:t>
      </w:r>
      <w:r w:rsidRPr="00492931">
        <w:rPr>
          <w:rFonts w:eastAsiaTheme="minorHAnsi"/>
          <w:sz w:val="28"/>
          <w:szCs w:val="28"/>
          <w:lang w:eastAsia="en-US"/>
        </w:rPr>
        <w:t xml:space="preserve"> города и необх</w:t>
      </w:r>
      <w:r>
        <w:rPr>
          <w:rFonts w:eastAsiaTheme="minorHAnsi"/>
          <w:sz w:val="28"/>
          <w:szCs w:val="28"/>
          <w:lang w:eastAsia="en-US"/>
        </w:rPr>
        <w:t>одимости</w:t>
      </w:r>
      <w:r w:rsidRPr="00492931">
        <w:rPr>
          <w:rFonts w:eastAsiaTheme="minorHAnsi"/>
          <w:sz w:val="28"/>
          <w:szCs w:val="28"/>
          <w:lang w:eastAsia="en-US"/>
        </w:rPr>
        <w:t xml:space="preserve"> исп</w:t>
      </w:r>
      <w:r>
        <w:rPr>
          <w:rFonts w:eastAsiaTheme="minorHAnsi"/>
          <w:sz w:val="28"/>
          <w:szCs w:val="28"/>
          <w:lang w:eastAsia="en-US"/>
        </w:rPr>
        <w:t>олнения</w:t>
      </w:r>
      <w:r w:rsidRPr="00492931">
        <w:rPr>
          <w:rFonts w:eastAsiaTheme="minorHAnsi"/>
          <w:sz w:val="28"/>
          <w:szCs w:val="28"/>
          <w:lang w:eastAsia="en-US"/>
        </w:rPr>
        <w:t xml:space="preserve"> расх</w:t>
      </w:r>
      <w:r>
        <w:rPr>
          <w:rFonts w:eastAsiaTheme="minorHAnsi"/>
          <w:sz w:val="28"/>
          <w:szCs w:val="28"/>
          <w:lang w:eastAsia="en-US"/>
        </w:rPr>
        <w:t>одных</w:t>
      </w:r>
      <w:r w:rsidRPr="00492931">
        <w:rPr>
          <w:rFonts w:eastAsiaTheme="minorHAnsi"/>
          <w:sz w:val="28"/>
          <w:szCs w:val="28"/>
          <w:lang w:eastAsia="en-US"/>
        </w:rPr>
        <w:t xml:space="preserve"> обяз</w:t>
      </w:r>
      <w:r>
        <w:rPr>
          <w:rFonts w:eastAsiaTheme="minorHAnsi"/>
          <w:sz w:val="28"/>
          <w:szCs w:val="28"/>
          <w:lang w:eastAsia="en-US"/>
        </w:rPr>
        <w:t>ательств</w:t>
      </w:r>
      <w:r w:rsidRPr="00492931">
        <w:rPr>
          <w:rFonts w:eastAsiaTheme="minorHAnsi"/>
          <w:sz w:val="28"/>
          <w:szCs w:val="28"/>
          <w:lang w:eastAsia="en-US"/>
        </w:rPr>
        <w:t xml:space="preserve"> в части полномо</w:t>
      </w:r>
      <w:r>
        <w:rPr>
          <w:rFonts w:eastAsiaTheme="minorHAnsi"/>
          <w:sz w:val="28"/>
          <w:szCs w:val="28"/>
          <w:lang w:eastAsia="en-US"/>
        </w:rPr>
        <w:t>ч</w:t>
      </w:r>
      <w:r w:rsidRPr="00492931">
        <w:rPr>
          <w:rFonts w:eastAsiaTheme="minorHAnsi"/>
          <w:sz w:val="28"/>
          <w:szCs w:val="28"/>
          <w:lang w:eastAsia="en-US"/>
        </w:rPr>
        <w:t>ий, возлож</w:t>
      </w:r>
      <w:r>
        <w:rPr>
          <w:rFonts w:eastAsiaTheme="minorHAnsi"/>
          <w:sz w:val="28"/>
          <w:szCs w:val="28"/>
          <w:lang w:eastAsia="en-US"/>
        </w:rPr>
        <w:t>енных</w:t>
      </w:r>
      <w:r w:rsidRPr="00492931">
        <w:rPr>
          <w:rFonts w:eastAsiaTheme="minorHAnsi"/>
          <w:sz w:val="28"/>
          <w:szCs w:val="28"/>
          <w:lang w:eastAsia="en-US"/>
        </w:rPr>
        <w:t xml:space="preserve"> на мун</w:t>
      </w:r>
      <w:r>
        <w:rPr>
          <w:rFonts w:eastAsiaTheme="minorHAnsi"/>
          <w:sz w:val="28"/>
          <w:szCs w:val="28"/>
          <w:lang w:eastAsia="en-US"/>
        </w:rPr>
        <w:t>иципальной</w:t>
      </w:r>
      <w:r w:rsidRPr="00492931">
        <w:rPr>
          <w:rFonts w:eastAsiaTheme="minorHAnsi"/>
          <w:sz w:val="28"/>
          <w:szCs w:val="28"/>
          <w:lang w:eastAsia="en-US"/>
        </w:rPr>
        <w:t xml:space="preserve"> обр</w:t>
      </w:r>
      <w:r>
        <w:rPr>
          <w:rFonts w:eastAsiaTheme="minorHAnsi"/>
          <w:sz w:val="28"/>
          <w:szCs w:val="28"/>
          <w:lang w:eastAsia="en-US"/>
        </w:rPr>
        <w:t>азование</w:t>
      </w:r>
      <w:r w:rsidRPr="0049293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предлагается пересмотреть значение показателя  в 2020-2022 годах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установить его  в 2020 году на уровне 9,8%, в  2021 году – 9,5%, в 2022 году – 9,0%.</w:t>
      </w:r>
    </w:p>
    <w:p w:rsidR="0007417C" w:rsidRPr="00AC3149" w:rsidRDefault="0007417C" w:rsidP="0007417C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</w:p>
    <w:p w:rsidR="00C9701D" w:rsidRDefault="0007417C" w:rsidP="00F776D2">
      <w:pPr>
        <w:pStyle w:val="ConsPlusNormal"/>
        <w:ind w:firstLine="709"/>
        <w:jc w:val="both"/>
      </w:pPr>
      <w:r>
        <w:t xml:space="preserve"> </w:t>
      </w:r>
    </w:p>
    <w:tbl>
      <w:tblPr>
        <w:tblW w:w="9601" w:type="dxa"/>
        <w:tblInd w:w="-34" w:type="dxa"/>
        <w:tblLook w:val="04A0"/>
      </w:tblPr>
      <w:tblGrid>
        <w:gridCol w:w="5648"/>
        <w:gridCol w:w="3953"/>
      </w:tblGrid>
      <w:tr w:rsidR="00EC164B" w:rsidRPr="00F775F0" w:rsidTr="00DB4D69">
        <w:trPr>
          <w:trHeight w:val="990"/>
        </w:trPr>
        <w:tc>
          <w:tcPr>
            <w:tcW w:w="5648" w:type="dxa"/>
          </w:tcPr>
          <w:p w:rsidR="00EC164B" w:rsidRDefault="00EC164B" w:rsidP="00A021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775F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F775F0">
              <w:rPr>
                <w:sz w:val="28"/>
                <w:szCs w:val="28"/>
              </w:rPr>
              <w:t xml:space="preserve">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EC164B" w:rsidRDefault="00EC164B" w:rsidP="00A021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руководитель</w:t>
            </w:r>
          </w:p>
          <w:p w:rsidR="00EC164B" w:rsidRPr="00F775F0" w:rsidRDefault="00EC164B" w:rsidP="00A0215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EC164B" w:rsidRPr="00F775F0" w:rsidRDefault="00EC164B" w:rsidP="00A0215F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 xml:space="preserve">Ставрополя </w:t>
            </w:r>
          </w:p>
          <w:p w:rsidR="00EC164B" w:rsidRPr="00F775F0" w:rsidRDefault="00EC164B" w:rsidP="00A0215F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53" w:type="dxa"/>
          </w:tcPr>
          <w:p w:rsidR="00EC164B" w:rsidRPr="00F775F0" w:rsidRDefault="00EC164B" w:rsidP="00A0215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C164B" w:rsidRPr="00F775F0" w:rsidRDefault="00EC164B" w:rsidP="00A0215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C164B" w:rsidRDefault="00EC164B" w:rsidP="00A0215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C164B" w:rsidRPr="00F775F0" w:rsidRDefault="00EC164B" w:rsidP="00A0215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</w:t>
            </w:r>
            <w:r w:rsidRPr="00F775F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Pr="00F775F0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Костюков</w:t>
            </w:r>
            <w:proofErr w:type="spellEnd"/>
          </w:p>
        </w:tc>
      </w:tr>
    </w:tbl>
    <w:p w:rsidR="0046076D" w:rsidRDefault="0046076D" w:rsidP="00D22349">
      <w:pPr>
        <w:spacing w:line="240" w:lineRule="exact"/>
        <w:jc w:val="both"/>
        <w:rPr>
          <w:sz w:val="16"/>
          <w:szCs w:val="16"/>
        </w:rPr>
      </w:pPr>
    </w:p>
    <w:p w:rsidR="00F776D2" w:rsidRDefault="00F776D2" w:rsidP="00F776D2">
      <w:pPr>
        <w:spacing w:line="240" w:lineRule="exact"/>
        <w:jc w:val="both"/>
        <w:rPr>
          <w:sz w:val="16"/>
          <w:szCs w:val="16"/>
        </w:rPr>
      </w:pPr>
    </w:p>
    <w:p w:rsidR="00F776D2" w:rsidRDefault="00F776D2" w:rsidP="00F776D2">
      <w:pPr>
        <w:spacing w:line="240" w:lineRule="exact"/>
        <w:jc w:val="both"/>
        <w:rPr>
          <w:sz w:val="20"/>
          <w:szCs w:val="20"/>
        </w:rPr>
      </w:pPr>
      <w:r w:rsidRPr="00AC3149">
        <w:rPr>
          <w:sz w:val="20"/>
          <w:szCs w:val="20"/>
        </w:rPr>
        <w:t xml:space="preserve">С.И. </w:t>
      </w:r>
      <w:proofErr w:type="spellStart"/>
      <w:r w:rsidRPr="00AC3149">
        <w:rPr>
          <w:sz w:val="20"/>
          <w:szCs w:val="20"/>
        </w:rPr>
        <w:t>Караева</w:t>
      </w:r>
      <w:proofErr w:type="spellEnd"/>
      <w:r w:rsidRPr="00AC3149">
        <w:rPr>
          <w:sz w:val="20"/>
          <w:szCs w:val="20"/>
        </w:rPr>
        <w:t>, 26 78 18</w:t>
      </w:r>
    </w:p>
    <w:p w:rsidR="00F776D2" w:rsidRDefault="00F776D2" w:rsidP="00F776D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С.В. Фалеева, 26-78-24</w:t>
      </w:r>
    </w:p>
    <w:p w:rsidR="00F776D2" w:rsidRDefault="00F776D2" w:rsidP="00F776D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В.П. Празднова, 26-78-25</w:t>
      </w:r>
    </w:p>
    <w:p w:rsidR="00F776D2" w:rsidRPr="00AC3149" w:rsidRDefault="00F776D2" w:rsidP="00F776D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Д.В. Мингалев, 29-62-69</w:t>
      </w:r>
    </w:p>
    <w:p w:rsidR="00D22349" w:rsidRPr="00AC3149" w:rsidRDefault="00D22349" w:rsidP="00F776D2">
      <w:pPr>
        <w:spacing w:line="240" w:lineRule="exact"/>
        <w:jc w:val="both"/>
        <w:rPr>
          <w:sz w:val="20"/>
          <w:szCs w:val="20"/>
        </w:rPr>
      </w:pPr>
    </w:p>
    <w:sectPr w:rsidR="00D22349" w:rsidRPr="00AC3149" w:rsidSect="0046076D">
      <w:headerReference w:type="default" r:id="rId7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E6" w:rsidRDefault="001F71E6" w:rsidP="00BE0B3D">
      <w:r>
        <w:separator/>
      </w:r>
    </w:p>
  </w:endnote>
  <w:endnote w:type="continuationSeparator" w:id="0">
    <w:p w:rsidR="001F71E6" w:rsidRDefault="001F71E6" w:rsidP="00BE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E6" w:rsidRDefault="001F71E6" w:rsidP="00BE0B3D">
      <w:r>
        <w:separator/>
      </w:r>
    </w:p>
  </w:footnote>
  <w:footnote w:type="continuationSeparator" w:id="0">
    <w:p w:rsidR="001F71E6" w:rsidRDefault="001F71E6" w:rsidP="00BE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41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0B3D" w:rsidRPr="00BE0B3D" w:rsidRDefault="00FC5499">
        <w:pPr>
          <w:pStyle w:val="a6"/>
          <w:jc w:val="center"/>
          <w:rPr>
            <w:sz w:val="28"/>
            <w:szCs w:val="28"/>
          </w:rPr>
        </w:pPr>
        <w:r w:rsidRPr="00BE0B3D">
          <w:rPr>
            <w:sz w:val="28"/>
            <w:szCs w:val="28"/>
          </w:rPr>
          <w:fldChar w:fldCharType="begin"/>
        </w:r>
        <w:r w:rsidR="00BE0B3D" w:rsidRPr="00BE0B3D">
          <w:rPr>
            <w:sz w:val="28"/>
            <w:szCs w:val="28"/>
          </w:rPr>
          <w:instrText xml:space="preserve"> PAGE   \* MERGEFORMAT </w:instrText>
        </w:r>
        <w:r w:rsidRPr="00BE0B3D">
          <w:rPr>
            <w:sz w:val="28"/>
            <w:szCs w:val="28"/>
          </w:rPr>
          <w:fldChar w:fldCharType="separate"/>
        </w:r>
        <w:r w:rsidR="00F776D2">
          <w:rPr>
            <w:noProof/>
            <w:sz w:val="28"/>
            <w:szCs w:val="28"/>
          </w:rPr>
          <w:t>2</w:t>
        </w:r>
        <w:r w:rsidRPr="00BE0B3D">
          <w:rPr>
            <w:sz w:val="28"/>
            <w:szCs w:val="28"/>
          </w:rPr>
          <w:fldChar w:fldCharType="end"/>
        </w:r>
      </w:p>
    </w:sdtContent>
  </w:sdt>
  <w:p w:rsidR="00BE0B3D" w:rsidRDefault="00BE0B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456D"/>
    <w:multiLevelType w:val="hybridMultilevel"/>
    <w:tmpl w:val="DE8670F8"/>
    <w:lvl w:ilvl="0" w:tplc="599AFB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2B308C"/>
    <w:multiLevelType w:val="hybridMultilevel"/>
    <w:tmpl w:val="85D01DD0"/>
    <w:lvl w:ilvl="0" w:tplc="D1842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214"/>
    <w:rsid w:val="00003676"/>
    <w:rsid w:val="00007BBB"/>
    <w:rsid w:val="00010C99"/>
    <w:rsid w:val="00010EDD"/>
    <w:rsid w:val="00025560"/>
    <w:rsid w:val="0003346F"/>
    <w:rsid w:val="00044B3F"/>
    <w:rsid w:val="00064189"/>
    <w:rsid w:val="0007417C"/>
    <w:rsid w:val="00096D39"/>
    <w:rsid w:val="000A2255"/>
    <w:rsid w:val="000C48D6"/>
    <w:rsid w:val="000D439A"/>
    <w:rsid w:val="000D6A88"/>
    <w:rsid w:val="000E65DA"/>
    <w:rsid w:val="00121BE0"/>
    <w:rsid w:val="0013571F"/>
    <w:rsid w:val="00142BAE"/>
    <w:rsid w:val="0014576C"/>
    <w:rsid w:val="00176C91"/>
    <w:rsid w:val="00180FDF"/>
    <w:rsid w:val="00192C65"/>
    <w:rsid w:val="001B13CD"/>
    <w:rsid w:val="001B4AEE"/>
    <w:rsid w:val="001B4D08"/>
    <w:rsid w:val="001C32A9"/>
    <w:rsid w:val="001D651C"/>
    <w:rsid w:val="001E1D82"/>
    <w:rsid w:val="001F71E6"/>
    <w:rsid w:val="00212E12"/>
    <w:rsid w:val="002200AF"/>
    <w:rsid w:val="0022753B"/>
    <w:rsid w:val="00262AF6"/>
    <w:rsid w:val="002645DC"/>
    <w:rsid w:val="00286332"/>
    <w:rsid w:val="00290F4B"/>
    <w:rsid w:val="002A3B2B"/>
    <w:rsid w:val="002B3761"/>
    <w:rsid w:val="002C41E7"/>
    <w:rsid w:val="002F445F"/>
    <w:rsid w:val="00315D97"/>
    <w:rsid w:val="00346D07"/>
    <w:rsid w:val="003577A9"/>
    <w:rsid w:val="003615B1"/>
    <w:rsid w:val="00362817"/>
    <w:rsid w:val="00376D6B"/>
    <w:rsid w:val="00396A53"/>
    <w:rsid w:val="003A0B8F"/>
    <w:rsid w:val="003D46DD"/>
    <w:rsid w:val="003D7EED"/>
    <w:rsid w:val="003E65CF"/>
    <w:rsid w:val="003F6D4C"/>
    <w:rsid w:val="004203FC"/>
    <w:rsid w:val="004401AC"/>
    <w:rsid w:val="004537C4"/>
    <w:rsid w:val="0046076D"/>
    <w:rsid w:val="004649E5"/>
    <w:rsid w:val="004E092E"/>
    <w:rsid w:val="004F2629"/>
    <w:rsid w:val="004F4EDE"/>
    <w:rsid w:val="004F7B30"/>
    <w:rsid w:val="00525EB0"/>
    <w:rsid w:val="005312A4"/>
    <w:rsid w:val="00537A53"/>
    <w:rsid w:val="00554875"/>
    <w:rsid w:val="00556E4E"/>
    <w:rsid w:val="0057758F"/>
    <w:rsid w:val="0059258D"/>
    <w:rsid w:val="00593013"/>
    <w:rsid w:val="005A76A7"/>
    <w:rsid w:val="005C47DF"/>
    <w:rsid w:val="005D249F"/>
    <w:rsid w:val="00607B88"/>
    <w:rsid w:val="00607D80"/>
    <w:rsid w:val="00624FD2"/>
    <w:rsid w:val="00655945"/>
    <w:rsid w:val="00660E9F"/>
    <w:rsid w:val="00681563"/>
    <w:rsid w:val="00685F08"/>
    <w:rsid w:val="00687209"/>
    <w:rsid w:val="006B074C"/>
    <w:rsid w:val="006C2160"/>
    <w:rsid w:val="006D58F5"/>
    <w:rsid w:val="006D5932"/>
    <w:rsid w:val="006D7656"/>
    <w:rsid w:val="006E2105"/>
    <w:rsid w:val="006E5C16"/>
    <w:rsid w:val="006F5458"/>
    <w:rsid w:val="006F7BD7"/>
    <w:rsid w:val="00716C75"/>
    <w:rsid w:val="00723E43"/>
    <w:rsid w:val="00757E66"/>
    <w:rsid w:val="0076452B"/>
    <w:rsid w:val="00764840"/>
    <w:rsid w:val="00766156"/>
    <w:rsid w:val="0077026B"/>
    <w:rsid w:val="00797D32"/>
    <w:rsid w:val="007B0CC2"/>
    <w:rsid w:val="007C6F61"/>
    <w:rsid w:val="007E2D86"/>
    <w:rsid w:val="007F2B47"/>
    <w:rsid w:val="00802780"/>
    <w:rsid w:val="00815B9E"/>
    <w:rsid w:val="008163AA"/>
    <w:rsid w:val="008537A4"/>
    <w:rsid w:val="00856A8F"/>
    <w:rsid w:val="00862A4B"/>
    <w:rsid w:val="00876F4B"/>
    <w:rsid w:val="008931A5"/>
    <w:rsid w:val="008A0959"/>
    <w:rsid w:val="008A698C"/>
    <w:rsid w:val="009034DC"/>
    <w:rsid w:val="00915B4E"/>
    <w:rsid w:val="00915CA9"/>
    <w:rsid w:val="009204AB"/>
    <w:rsid w:val="00926D10"/>
    <w:rsid w:val="009367FB"/>
    <w:rsid w:val="00952D72"/>
    <w:rsid w:val="00966C53"/>
    <w:rsid w:val="00977750"/>
    <w:rsid w:val="009A7F3B"/>
    <w:rsid w:val="009B505F"/>
    <w:rsid w:val="009C287C"/>
    <w:rsid w:val="009C29C4"/>
    <w:rsid w:val="009D4009"/>
    <w:rsid w:val="009D495F"/>
    <w:rsid w:val="009E1B6A"/>
    <w:rsid w:val="00A04F5C"/>
    <w:rsid w:val="00A168C4"/>
    <w:rsid w:val="00A220D5"/>
    <w:rsid w:val="00A31429"/>
    <w:rsid w:val="00A367F3"/>
    <w:rsid w:val="00A36A2F"/>
    <w:rsid w:val="00A43A99"/>
    <w:rsid w:val="00A51960"/>
    <w:rsid w:val="00A63A30"/>
    <w:rsid w:val="00A740A6"/>
    <w:rsid w:val="00A85672"/>
    <w:rsid w:val="00A85EA7"/>
    <w:rsid w:val="00AC5613"/>
    <w:rsid w:val="00AE3214"/>
    <w:rsid w:val="00AE5089"/>
    <w:rsid w:val="00B005A2"/>
    <w:rsid w:val="00B44FED"/>
    <w:rsid w:val="00B871DB"/>
    <w:rsid w:val="00BA6F5D"/>
    <w:rsid w:val="00BB4A20"/>
    <w:rsid w:val="00BC7677"/>
    <w:rsid w:val="00BD2283"/>
    <w:rsid w:val="00BE0B3D"/>
    <w:rsid w:val="00BE623F"/>
    <w:rsid w:val="00C257FF"/>
    <w:rsid w:val="00C3653F"/>
    <w:rsid w:val="00C503AE"/>
    <w:rsid w:val="00C748B4"/>
    <w:rsid w:val="00C8161E"/>
    <w:rsid w:val="00C9701D"/>
    <w:rsid w:val="00C97624"/>
    <w:rsid w:val="00CD73CC"/>
    <w:rsid w:val="00CE299F"/>
    <w:rsid w:val="00CF5E63"/>
    <w:rsid w:val="00CF744F"/>
    <w:rsid w:val="00D22349"/>
    <w:rsid w:val="00D325D8"/>
    <w:rsid w:val="00D345F3"/>
    <w:rsid w:val="00D50E3B"/>
    <w:rsid w:val="00D50FD4"/>
    <w:rsid w:val="00D55B31"/>
    <w:rsid w:val="00D62B92"/>
    <w:rsid w:val="00D62F7F"/>
    <w:rsid w:val="00D638B5"/>
    <w:rsid w:val="00D72AFC"/>
    <w:rsid w:val="00D746F3"/>
    <w:rsid w:val="00DA07D9"/>
    <w:rsid w:val="00DA30FB"/>
    <w:rsid w:val="00DA551F"/>
    <w:rsid w:val="00DB170A"/>
    <w:rsid w:val="00DB4E8C"/>
    <w:rsid w:val="00DB6830"/>
    <w:rsid w:val="00DB6A1A"/>
    <w:rsid w:val="00DC598A"/>
    <w:rsid w:val="00DC743A"/>
    <w:rsid w:val="00DE3235"/>
    <w:rsid w:val="00DE6CE1"/>
    <w:rsid w:val="00DF0F11"/>
    <w:rsid w:val="00E258A5"/>
    <w:rsid w:val="00E538B0"/>
    <w:rsid w:val="00E73A69"/>
    <w:rsid w:val="00E76471"/>
    <w:rsid w:val="00E954A3"/>
    <w:rsid w:val="00EB4E0F"/>
    <w:rsid w:val="00EC164B"/>
    <w:rsid w:val="00EC1F44"/>
    <w:rsid w:val="00EC29C6"/>
    <w:rsid w:val="00EE1026"/>
    <w:rsid w:val="00EF2B0A"/>
    <w:rsid w:val="00EF4E7D"/>
    <w:rsid w:val="00EF6067"/>
    <w:rsid w:val="00F22B1C"/>
    <w:rsid w:val="00F42762"/>
    <w:rsid w:val="00F51C6E"/>
    <w:rsid w:val="00F5673C"/>
    <w:rsid w:val="00F669ED"/>
    <w:rsid w:val="00F776D2"/>
    <w:rsid w:val="00F879F8"/>
    <w:rsid w:val="00FA1330"/>
    <w:rsid w:val="00FC44AE"/>
    <w:rsid w:val="00FC5499"/>
    <w:rsid w:val="00FD051D"/>
    <w:rsid w:val="00FD52F1"/>
    <w:rsid w:val="00FE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Title">
    <w:name w:val="ConsTitle"/>
    <w:rsid w:val="00C748B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0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0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E2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C2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275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unhideWhenUsed/>
    <w:rsid w:val="00357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7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18</cp:revision>
  <cp:lastPrinted>2017-10-11T06:58:00Z</cp:lastPrinted>
  <dcterms:created xsi:type="dcterms:W3CDTF">2017-06-13T12:05:00Z</dcterms:created>
  <dcterms:modified xsi:type="dcterms:W3CDTF">2017-10-11T06:58:00Z</dcterms:modified>
</cp:coreProperties>
</file>